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FDB654">
      <w:pPr>
        <w:spacing w:line="600" w:lineRule="exact"/>
        <w:jc w:val="center"/>
        <w:rPr>
          <w:rFonts w:hint="eastAsia" w:ascii="华文中宋" w:hAnsi="华文中宋" w:eastAsia="华文中宋" w:cs="Calibri"/>
          <w:b/>
          <w:sz w:val="48"/>
          <w:szCs w:val="48"/>
        </w:rPr>
      </w:pPr>
      <w:r>
        <w:rPr>
          <w:rFonts w:hint="eastAsia" w:ascii="华文中宋" w:hAnsi="华文中宋" w:eastAsia="华文中宋" w:cs="Calibri"/>
          <w:b/>
          <w:sz w:val="48"/>
          <w:szCs w:val="48"/>
        </w:rPr>
        <w:t>关于做好湖南省教育科学</w:t>
      </w:r>
    </w:p>
    <w:p w14:paraId="14F86EBF">
      <w:pPr>
        <w:spacing w:line="600" w:lineRule="exact"/>
        <w:jc w:val="center"/>
        <w:rPr>
          <w:rFonts w:hint="eastAsia" w:ascii="华文中宋" w:hAnsi="华文中宋" w:eastAsia="华文中宋" w:cs="Calibri"/>
          <w:b/>
          <w:sz w:val="48"/>
          <w:szCs w:val="48"/>
        </w:rPr>
      </w:pPr>
      <w:r>
        <w:rPr>
          <w:rFonts w:hint="eastAsia" w:ascii="华文中宋" w:hAnsi="华文中宋" w:eastAsia="华文中宋" w:cs="Calibri"/>
          <w:b/>
          <w:sz w:val="48"/>
          <w:szCs w:val="48"/>
        </w:rPr>
        <w:t>“十</w:t>
      </w:r>
      <w:r>
        <w:rPr>
          <w:rFonts w:hint="eastAsia" w:ascii="华文中宋" w:hAnsi="华文中宋" w:eastAsia="华文中宋" w:cs="Calibri"/>
          <w:b/>
          <w:sz w:val="48"/>
          <w:szCs w:val="48"/>
          <w:lang w:val="en-US" w:eastAsia="zh-CN"/>
        </w:rPr>
        <w:t>五</w:t>
      </w:r>
      <w:r>
        <w:rPr>
          <w:rFonts w:hint="eastAsia" w:ascii="华文中宋" w:hAnsi="华文中宋" w:eastAsia="华文中宋" w:cs="Calibri"/>
          <w:b/>
          <w:sz w:val="48"/>
          <w:szCs w:val="48"/>
        </w:rPr>
        <w:t>五”规划202</w:t>
      </w:r>
      <w:r>
        <w:rPr>
          <w:rFonts w:hint="eastAsia" w:ascii="华文中宋" w:hAnsi="华文中宋" w:eastAsia="华文中宋" w:cs="Calibri"/>
          <w:b/>
          <w:sz w:val="48"/>
          <w:szCs w:val="48"/>
          <w:lang w:val="en-US" w:eastAsia="zh-CN"/>
        </w:rPr>
        <w:t>6</w:t>
      </w:r>
      <w:r>
        <w:rPr>
          <w:rFonts w:hint="eastAsia" w:ascii="华文中宋" w:hAnsi="华文中宋" w:eastAsia="华文中宋" w:cs="Calibri"/>
          <w:b/>
          <w:sz w:val="48"/>
          <w:szCs w:val="48"/>
        </w:rPr>
        <w:t>年度课题组织</w:t>
      </w:r>
    </w:p>
    <w:p w14:paraId="7F0A986C">
      <w:pPr>
        <w:spacing w:line="600" w:lineRule="exact"/>
        <w:jc w:val="center"/>
        <w:rPr>
          <w:rFonts w:hint="eastAsia" w:ascii="华文中宋" w:hAnsi="华文中宋" w:eastAsia="华文中宋" w:cs="Calibri"/>
          <w:b/>
          <w:sz w:val="48"/>
          <w:szCs w:val="48"/>
        </w:rPr>
      </w:pPr>
      <w:r>
        <w:rPr>
          <w:rFonts w:hint="eastAsia" w:ascii="华文中宋" w:hAnsi="华文中宋" w:eastAsia="华文中宋" w:cs="Calibri"/>
          <w:b/>
          <w:sz w:val="48"/>
          <w:szCs w:val="48"/>
        </w:rPr>
        <w:t>申报工作的通知</w:t>
      </w:r>
    </w:p>
    <w:p w14:paraId="4BEA5D2C">
      <w:pPr>
        <w:keepNext w:val="0"/>
        <w:keepLines w:val="0"/>
        <w:pageBreakBefore w:val="0"/>
        <w:widowControl/>
        <w:kinsoku/>
        <w:overflowPunct/>
        <w:topLinePunct w:val="0"/>
        <w:autoSpaceDE/>
        <w:autoSpaceDN/>
        <w:bidi w:val="0"/>
        <w:adjustRightInd/>
        <w:snapToGrid w:val="0"/>
        <w:spacing w:line="560" w:lineRule="exact"/>
        <w:textAlignment w:val="auto"/>
      </w:pPr>
    </w:p>
    <w:p w14:paraId="4D459659">
      <w:pPr>
        <w:keepNext w:val="0"/>
        <w:keepLines w:val="0"/>
        <w:pageBreakBefore w:val="0"/>
        <w:widowControl/>
        <w:kinsoku/>
        <w:overflowPunct/>
        <w:topLinePunct w:val="0"/>
        <w:autoSpaceDE/>
        <w:autoSpaceDN/>
        <w:bidi w:val="0"/>
        <w:adjustRightInd/>
        <w:snapToGrid w:val="0"/>
        <w:spacing w:line="560" w:lineRule="exact"/>
        <w:textAlignment w:val="auto"/>
      </w:pPr>
      <w:r>
        <w:t>各部门</w:t>
      </w:r>
      <w:r>
        <w:rPr>
          <w:rFonts w:hint="eastAsia"/>
        </w:rPr>
        <w:t>：</w:t>
      </w:r>
    </w:p>
    <w:p w14:paraId="39B87FA0">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111111"/>
          <w:kern w:val="0"/>
          <w:sz w:val="32"/>
          <w:szCs w:val="28"/>
          <w:lang w:val="en-US" w:eastAsia="zh-CN"/>
        </w:rPr>
      </w:pPr>
      <w:r>
        <w:rPr>
          <w:rFonts w:hint="default" w:ascii="Times New Roman" w:hAnsi="Times New Roman" w:eastAsia="仿宋_GB2312" w:cs="Times New Roman"/>
          <w:color w:val="111111"/>
          <w:kern w:val="0"/>
          <w:sz w:val="32"/>
          <w:szCs w:val="28"/>
          <w:lang w:val="en-US" w:eastAsia="zh-CN"/>
        </w:rPr>
        <w:t>按照湖南省教育厅《关于做好湖南省教育科学“十五五”规划2026年度课题申报工作的通知》（湘教通〔2026〕43号）文件要求，现将申报有关事项通知如下：</w:t>
      </w:r>
    </w:p>
    <w:p w14:paraId="04CE842D">
      <w:pPr>
        <w:widowControl/>
        <w:spacing w:line="600" w:lineRule="exact"/>
        <w:ind w:firstLine="640" w:firstLineChars="200"/>
        <w:jc w:val="left"/>
        <w:rPr>
          <w:rFonts w:hint="eastAsia" w:ascii="黑体" w:hAnsi="黑体" w:eastAsia="黑体" w:cs="宋体"/>
          <w:color w:val="111111"/>
          <w:kern w:val="0"/>
          <w:sz w:val="32"/>
          <w:szCs w:val="28"/>
        </w:rPr>
      </w:pPr>
      <w:r>
        <w:rPr>
          <w:rFonts w:hint="eastAsia" w:ascii="黑体" w:hAnsi="黑体" w:eastAsia="黑体" w:cs="宋体"/>
          <w:color w:val="111111"/>
          <w:kern w:val="0"/>
          <w:sz w:val="32"/>
          <w:szCs w:val="28"/>
        </w:rPr>
        <w:t>一、申报指标</w:t>
      </w:r>
    </w:p>
    <w:p w14:paraId="59FBD434">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cs="Times New Roman"/>
        </w:rPr>
      </w:pPr>
      <w:r>
        <w:rPr>
          <w:rFonts w:hint="eastAsia" w:ascii="Times New Roman" w:hAnsi="Times New Roman" w:cs="Times New Roman"/>
        </w:rPr>
        <w:t>本年度课题课题实行限额</w:t>
      </w:r>
      <w:r>
        <w:rPr>
          <w:rFonts w:hint="eastAsia" w:ascii="Times New Roman" w:hAnsi="Times New Roman" w:cs="Times New Roman"/>
          <w:lang w:val="en-US" w:eastAsia="zh-CN"/>
        </w:rPr>
        <w:t>推荐</w:t>
      </w:r>
      <w:r>
        <w:rPr>
          <w:rFonts w:hint="eastAsia" w:ascii="Times New Roman" w:hAnsi="Times New Roman" w:cs="Times New Roman"/>
        </w:rPr>
        <w:t>申报</w:t>
      </w:r>
      <w:r>
        <w:rPr>
          <w:rFonts w:hint="eastAsia" w:ascii="Times New Roman" w:hAnsi="Times New Roman" w:cs="Times New Roman"/>
          <w:lang w:eastAsia="zh-CN"/>
        </w:rPr>
        <w:t>。</w:t>
      </w:r>
      <w:r>
        <w:rPr>
          <w:rFonts w:hint="eastAsia" w:ascii="Times New Roman" w:hAnsi="Times New Roman" w:cs="Times New Roman"/>
          <w:lang w:val="en-US" w:eastAsia="zh-CN"/>
        </w:rPr>
        <w:t>我校推荐申报名额入选：（1）</w:t>
      </w:r>
      <w:r>
        <w:rPr>
          <w:rFonts w:hint="eastAsia" w:ascii="Times New Roman" w:hAnsi="Times New Roman" w:cs="Times New Roman"/>
        </w:rPr>
        <w:t>资助课题（含重点资助、一般资助、青年资助）推荐申报</w:t>
      </w:r>
      <w:r>
        <w:rPr>
          <w:rFonts w:hint="eastAsia" w:ascii="Times New Roman" w:hAnsi="Times New Roman" w:cs="Times New Roman"/>
          <w:lang w:val="en-US" w:eastAsia="zh-CN"/>
        </w:rPr>
        <w:t>3</w:t>
      </w:r>
      <w:r>
        <w:rPr>
          <w:rFonts w:hint="eastAsia" w:ascii="Times New Roman" w:hAnsi="Times New Roman" w:cs="Times New Roman"/>
        </w:rPr>
        <w:t>项</w:t>
      </w:r>
      <w:r>
        <w:rPr>
          <w:rFonts w:hint="eastAsia" w:ascii="Times New Roman" w:hAnsi="Times New Roman" w:cs="Times New Roman"/>
          <w:lang w:eastAsia="zh-CN"/>
        </w:rPr>
        <w:t>；（</w:t>
      </w:r>
      <w:r>
        <w:rPr>
          <w:rFonts w:hint="eastAsia" w:ascii="Times New Roman" w:hAnsi="Times New Roman" w:cs="Times New Roman"/>
          <w:lang w:val="en-US" w:eastAsia="zh-CN"/>
        </w:rPr>
        <w:t>2</w:t>
      </w:r>
      <w:r>
        <w:rPr>
          <w:rFonts w:hint="eastAsia" w:ascii="Times New Roman" w:hAnsi="Times New Roman" w:cs="Times New Roman"/>
          <w:lang w:eastAsia="zh-CN"/>
        </w:rPr>
        <w:t>）</w:t>
      </w:r>
      <w:r>
        <w:rPr>
          <w:rFonts w:hint="eastAsia" w:ascii="Times New Roman" w:hAnsi="Times New Roman" w:cs="Times New Roman"/>
        </w:rPr>
        <w:t>一般（自筹经费）课题推荐申报</w:t>
      </w:r>
      <w:r>
        <w:rPr>
          <w:rFonts w:hint="eastAsia" w:ascii="Times New Roman" w:hAnsi="Times New Roman" w:cs="Times New Roman"/>
          <w:lang w:val="en-US" w:eastAsia="zh-CN"/>
        </w:rPr>
        <w:t>2</w:t>
      </w:r>
      <w:r>
        <w:rPr>
          <w:rFonts w:hint="eastAsia" w:ascii="Times New Roman" w:hAnsi="Times New Roman" w:cs="Times New Roman"/>
        </w:rPr>
        <w:t>项。</w:t>
      </w:r>
    </w:p>
    <w:p w14:paraId="22C2B1EC">
      <w:pPr>
        <w:widowControl/>
        <w:spacing w:line="600" w:lineRule="exact"/>
        <w:ind w:firstLine="640" w:firstLineChars="200"/>
        <w:jc w:val="left"/>
        <w:rPr>
          <w:rFonts w:hint="eastAsia" w:ascii="黑体" w:hAnsi="黑体" w:eastAsia="黑体" w:cs="宋体"/>
          <w:color w:val="111111"/>
          <w:kern w:val="0"/>
          <w:sz w:val="32"/>
          <w:szCs w:val="28"/>
        </w:rPr>
      </w:pPr>
      <w:r>
        <w:rPr>
          <w:rFonts w:hint="eastAsia" w:ascii="黑体" w:hAnsi="黑体" w:eastAsia="黑体" w:cs="宋体"/>
          <w:color w:val="111111"/>
          <w:kern w:val="0"/>
          <w:sz w:val="32"/>
          <w:szCs w:val="28"/>
        </w:rPr>
        <w:t>二、申报要求</w:t>
      </w:r>
    </w:p>
    <w:p w14:paraId="71A59865">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cs="Times New Roman"/>
        </w:rPr>
      </w:pPr>
      <w:r>
        <w:rPr>
          <w:rFonts w:hint="eastAsia" w:ascii="Times New Roman" w:hAnsi="Times New Roman" w:cs="Times New Roman"/>
        </w:rPr>
        <w:t>（一）课题申报人必须能真正承担课题研究的组织与实施工作。省教育科学规划课题实行信用管理制度，申报人申报前必须认真阅读《湖南省教育科学规划课题管理办法》和《湖南省教育科学规划课题结题实施细则》，了解课题的管理要求、结题成果要求、结题方式和结题程序。不能自觉履行合同的不能申报，不能从事实质性研究工作的不得申报。</w:t>
      </w:r>
    </w:p>
    <w:p w14:paraId="7F0EB22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仿宋_GB2312"/>
          <w:lang w:eastAsia="zh-CN"/>
        </w:rPr>
      </w:pPr>
      <w:r>
        <w:rPr>
          <w:rFonts w:hint="eastAsia" w:ascii="Times New Roman" w:hAnsi="Times New Roman" w:cs="Times New Roman"/>
          <w:lang w:eastAsia="zh-CN"/>
        </w:rPr>
        <w:t>（二）请课题申报人认真学习省教育厅</w:t>
      </w:r>
      <w:r>
        <w:rPr>
          <w:rFonts w:hint="eastAsia" w:ascii="Times New Roman" w:hAnsi="Times New Roman" w:cs="Times New Roman"/>
          <w:lang w:val="en-US" w:eastAsia="zh-CN"/>
        </w:rPr>
        <w:t>通知文件，资助课题的选题须紧扣《课题指南》，申报课题若不在《课题指南》的研究领域和方向内，将不予推荐申报。</w:t>
      </w:r>
    </w:p>
    <w:p w14:paraId="796C9C9E">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cs="Times New Roman"/>
        </w:rPr>
      </w:pPr>
      <w:r>
        <w:rPr>
          <w:rFonts w:hint="eastAsia" w:ascii="Times New Roman" w:hAnsi="Times New Roman" w:cs="Times New Roman"/>
        </w:rPr>
        <w:t>（三）教育科学“</w:t>
      </w:r>
      <w:r>
        <w:rPr>
          <w:rFonts w:hint="eastAsia" w:ascii="Times New Roman" w:hAnsi="Times New Roman" w:cs="Times New Roman"/>
          <w:lang w:eastAsia="zh-CN"/>
        </w:rPr>
        <w:t>十五五</w:t>
      </w:r>
      <w:r>
        <w:rPr>
          <w:rFonts w:hint="eastAsia" w:ascii="Times New Roman" w:hAnsi="Times New Roman" w:cs="Times New Roman"/>
        </w:rPr>
        <w:t>”规划课题一般（自筹经费）课题限高级职称以下的</w:t>
      </w:r>
      <w:r>
        <w:rPr>
          <w:rFonts w:hint="eastAsia" w:ascii="Times New Roman" w:hAnsi="Times New Roman" w:cs="Times New Roman"/>
          <w:lang w:val="en-US" w:eastAsia="zh-CN"/>
        </w:rPr>
        <w:t>教职工</w:t>
      </w:r>
      <w:r>
        <w:rPr>
          <w:rFonts w:hint="eastAsia" w:ascii="Times New Roman" w:hAnsi="Times New Roman" w:cs="Times New Roman"/>
        </w:rPr>
        <w:t>申报；</w:t>
      </w:r>
    </w:p>
    <w:p w14:paraId="373C155A">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cs="Times New Roman"/>
        </w:rPr>
      </w:pPr>
      <w:r>
        <w:rPr>
          <w:rFonts w:hint="eastAsia" w:ascii="Times New Roman" w:hAnsi="Times New Roman" w:cs="Times New Roman"/>
        </w:rPr>
        <w:t>（四）省教育科学规划课题或省社科基金教育学专项课题尚未完成的主持人不得申报，上述课题被终止的主持人三年内不得申报；校级课题被撤项的主持人不得申报。</w:t>
      </w:r>
    </w:p>
    <w:p w14:paraId="18ABBB20">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cs="Times New Roman"/>
        </w:rPr>
      </w:pPr>
      <w:r>
        <w:rPr>
          <w:rFonts w:hint="eastAsia" w:ascii="Times New Roman" w:hAnsi="Times New Roman" w:cs="Times New Roman"/>
        </w:rPr>
        <w:t>（</w:t>
      </w:r>
      <w:r>
        <w:rPr>
          <w:rFonts w:hint="eastAsia" w:ascii="Times New Roman" w:hAnsi="Times New Roman" w:cs="Times New Roman"/>
          <w:lang w:val="en-US" w:eastAsia="zh-CN"/>
        </w:rPr>
        <w:t>五</w:t>
      </w:r>
      <w:r>
        <w:rPr>
          <w:rFonts w:hint="eastAsia" w:ascii="Times New Roman" w:hAnsi="Times New Roman" w:cs="Times New Roman"/>
        </w:rPr>
        <w:t>）截</w:t>
      </w:r>
      <w:r>
        <w:rPr>
          <w:rFonts w:hint="eastAsia" w:ascii="Times New Roman" w:hAnsi="Times New Roman" w:cs="Times New Roman"/>
          <w:lang w:val="en-US" w:eastAsia="zh-CN"/>
        </w:rPr>
        <w:t>至</w:t>
      </w:r>
      <w:r>
        <w:rPr>
          <w:rFonts w:hint="eastAsia" w:ascii="Times New Roman" w:hAnsi="Times New Roman" w:cs="Times New Roman"/>
        </w:rPr>
        <w:t>本通知发文</w:t>
      </w:r>
      <w:r>
        <w:rPr>
          <w:rFonts w:hint="eastAsia" w:ascii="Times New Roman" w:hAnsi="Times New Roman" w:cs="Times New Roman"/>
          <w:lang w:val="en-US" w:eastAsia="zh-CN"/>
        </w:rPr>
        <w:t>之</w:t>
      </w:r>
      <w:r>
        <w:rPr>
          <w:rFonts w:hint="eastAsia" w:ascii="Times New Roman" w:hAnsi="Times New Roman" w:cs="Times New Roman"/>
        </w:rPr>
        <w:t>日，在学校科研管理平台登记各级各类在研课题（横向课题</w:t>
      </w:r>
      <w:r>
        <w:rPr>
          <w:rFonts w:hint="eastAsia" w:ascii="Times New Roman" w:hAnsi="Times New Roman" w:cs="Times New Roman"/>
          <w:lang w:val="en-US" w:eastAsia="zh-CN"/>
        </w:rPr>
        <w:t>和校级科研基金专项项目</w:t>
      </w:r>
      <w:r>
        <w:rPr>
          <w:rFonts w:hint="eastAsia" w:ascii="Times New Roman" w:hAnsi="Times New Roman" w:cs="Times New Roman"/>
        </w:rPr>
        <w:t>除外）达到</w:t>
      </w:r>
      <w:r>
        <w:rPr>
          <w:rFonts w:hint="eastAsia" w:ascii="Times New Roman" w:hAnsi="Times New Roman" w:cs="Times New Roman"/>
          <w:lang w:val="en-US" w:eastAsia="zh-CN"/>
        </w:rPr>
        <w:t>3</w:t>
      </w:r>
      <w:r>
        <w:rPr>
          <w:rFonts w:hint="eastAsia" w:ascii="Times New Roman" w:hAnsi="Times New Roman" w:cs="Times New Roman"/>
        </w:rPr>
        <w:t>项及以上未结题的，不能申报本年度该类课题。</w:t>
      </w:r>
    </w:p>
    <w:p w14:paraId="1113DE5C">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cs="Times New Roman"/>
          <w:lang w:eastAsia="zh-CN"/>
        </w:rPr>
      </w:pPr>
      <w:r>
        <w:rPr>
          <w:rFonts w:hint="eastAsia" w:ascii="Times New Roman" w:hAnsi="Times New Roman" w:cs="Times New Roman"/>
          <w:lang w:val="en-US" w:eastAsia="zh-CN"/>
        </w:rPr>
        <w:t>（六）课题内容经知网查重，重复率超过25%的，不予推荐。</w:t>
      </w:r>
    </w:p>
    <w:p w14:paraId="4A552DB0">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cs="Times New Roman"/>
          <w:lang w:val="en-US" w:eastAsia="zh-CN"/>
        </w:rPr>
      </w:pPr>
      <w:r>
        <w:rPr>
          <w:rFonts w:hint="eastAsia" w:ascii="Times New Roman" w:hAnsi="Times New Roman" w:cs="Times New Roman"/>
          <w:lang w:eastAsia="zh-CN"/>
        </w:rPr>
        <w:t>（</w:t>
      </w:r>
      <w:r>
        <w:rPr>
          <w:rFonts w:hint="eastAsia" w:ascii="Times New Roman" w:hAnsi="Times New Roman" w:cs="Times New Roman"/>
          <w:lang w:val="en-US" w:eastAsia="zh-CN"/>
        </w:rPr>
        <w:t>七</w:t>
      </w:r>
      <w:r>
        <w:rPr>
          <w:rFonts w:hint="eastAsia" w:ascii="Times New Roman" w:hAnsi="Times New Roman" w:cs="Times New Roman"/>
          <w:lang w:eastAsia="zh-CN"/>
        </w:rPr>
        <w:t>）</w:t>
      </w:r>
      <w:r>
        <w:rPr>
          <w:rFonts w:hint="eastAsia" w:ascii="Times New Roman" w:hAnsi="Times New Roman" w:cs="Times New Roman"/>
          <w:lang w:val="en-US" w:eastAsia="zh-CN"/>
        </w:rPr>
        <w:t>除上述条件以外，申报人应符合</w:t>
      </w:r>
      <w:r>
        <w:rPr>
          <w:rFonts w:hint="eastAsia" w:ascii="Times New Roman" w:hAnsi="Times New Roman" w:cs="Times New Roman"/>
        </w:rPr>
        <w:t>《关于做好湖南省教育科学“</w:t>
      </w:r>
      <w:r>
        <w:rPr>
          <w:rFonts w:hint="eastAsia" w:ascii="Times New Roman" w:hAnsi="Times New Roman" w:cs="Times New Roman"/>
          <w:lang w:eastAsia="zh-CN"/>
        </w:rPr>
        <w:t>十五五</w:t>
      </w:r>
      <w:r>
        <w:rPr>
          <w:rFonts w:hint="eastAsia" w:ascii="Times New Roman" w:hAnsi="Times New Roman" w:cs="Times New Roman"/>
        </w:rPr>
        <w:t>”规划202</w:t>
      </w:r>
      <w:r>
        <w:rPr>
          <w:rFonts w:hint="eastAsia" w:ascii="Times New Roman" w:hAnsi="Times New Roman" w:cs="Times New Roman"/>
          <w:lang w:val="en-US" w:eastAsia="zh-CN"/>
        </w:rPr>
        <w:t>6</w:t>
      </w:r>
      <w:r>
        <w:rPr>
          <w:rFonts w:hint="eastAsia" w:ascii="Times New Roman" w:hAnsi="Times New Roman" w:cs="Times New Roman"/>
        </w:rPr>
        <w:t>年度课题组织申报工作的通知》</w:t>
      </w:r>
      <w:r>
        <w:rPr>
          <w:rFonts w:hint="eastAsia" w:ascii="Times New Roman" w:hAnsi="Times New Roman" w:cs="Times New Roman"/>
          <w:lang w:eastAsia="zh-CN"/>
        </w:rPr>
        <w:t>的</w:t>
      </w:r>
      <w:r>
        <w:rPr>
          <w:rFonts w:hint="eastAsia" w:ascii="Times New Roman" w:hAnsi="Times New Roman" w:cs="Times New Roman"/>
          <w:lang w:val="en-US" w:eastAsia="zh-CN"/>
        </w:rPr>
        <w:t>相关要求。</w:t>
      </w:r>
    </w:p>
    <w:p w14:paraId="28700DBD">
      <w:pPr>
        <w:widowControl/>
        <w:spacing w:line="600" w:lineRule="exact"/>
        <w:ind w:firstLine="640" w:firstLineChars="200"/>
        <w:jc w:val="left"/>
        <w:rPr>
          <w:rFonts w:hint="eastAsia" w:ascii="黑体" w:hAnsi="黑体" w:eastAsia="黑体" w:cs="宋体"/>
          <w:color w:val="111111"/>
          <w:kern w:val="0"/>
          <w:sz w:val="32"/>
          <w:szCs w:val="28"/>
          <w:lang w:val="en-US" w:eastAsia="zh-CN"/>
        </w:rPr>
      </w:pPr>
      <w:r>
        <w:rPr>
          <w:rFonts w:hint="eastAsia" w:ascii="黑体" w:hAnsi="黑体" w:eastAsia="黑体" w:cs="宋体"/>
          <w:color w:val="111111"/>
          <w:kern w:val="0"/>
          <w:sz w:val="32"/>
          <w:szCs w:val="28"/>
        </w:rPr>
        <w:t>三、申报</w:t>
      </w:r>
      <w:r>
        <w:rPr>
          <w:rFonts w:hint="eastAsia" w:ascii="黑体" w:hAnsi="黑体" w:eastAsia="黑体" w:cs="宋体"/>
          <w:color w:val="111111"/>
          <w:kern w:val="0"/>
          <w:sz w:val="32"/>
          <w:szCs w:val="28"/>
          <w:lang w:val="en-US" w:eastAsia="zh-CN"/>
        </w:rPr>
        <w:t>程序</w:t>
      </w:r>
    </w:p>
    <w:p w14:paraId="2FE4F983">
      <w:pPr>
        <w:keepNext w:val="0"/>
        <w:keepLines w:val="0"/>
        <w:pageBreakBefore w:val="0"/>
        <w:widowControl/>
        <w:kinsoku/>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lang w:val="en-US" w:eastAsia="zh-CN"/>
        </w:rPr>
      </w:pPr>
      <w:r>
        <w:rPr>
          <w:rFonts w:hint="eastAsia" w:ascii="Times New Roman" w:hAnsi="Times New Roman" w:cs="Times New Roman"/>
        </w:rPr>
        <w:t>（一）申报人</w:t>
      </w:r>
      <w:r>
        <w:rPr>
          <w:rFonts w:hint="eastAsia" w:ascii="Times New Roman" w:hAnsi="Times New Roman" w:cs="Times New Roman"/>
          <w:lang w:val="en-US" w:eastAsia="zh-CN"/>
        </w:rPr>
        <w:t>于4月17日15：00</w:t>
      </w:r>
      <w:r>
        <w:rPr>
          <w:rFonts w:hint="eastAsia" w:cs="Times New Roman"/>
          <w:lang w:val="en-US" w:eastAsia="zh-CN"/>
        </w:rPr>
        <w:t>点</w:t>
      </w:r>
      <w:r>
        <w:rPr>
          <w:rFonts w:hint="eastAsia" w:ascii="Times New Roman" w:hAnsi="Times New Roman" w:cs="Times New Roman"/>
          <w:lang w:val="en-US" w:eastAsia="zh-CN"/>
        </w:rPr>
        <w:t>前</w:t>
      </w:r>
      <w:r>
        <w:rPr>
          <w:rFonts w:hint="eastAsia" w:cs="Times New Roman"/>
          <w:lang w:eastAsia="zh-CN"/>
        </w:rPr>
        <w:t>登录</w:t>
      </w:r>
      <w:r>
        <w:rPr>
          <w:rFonts w:hint="eastAsia" w:ascii="Times New Roman" w:hAnsi="Times New Roman" w:cs="Times New Roman"/>
          <w:lang w:val="en-US" w:eastAsia="zh-CN"/>
        </w:rPr>
        <w:t>学院</w:t>
      </w:r>
      <w:r>
        <w:rPr>
          <w:rFonts w:hint="eastAsia" w:ascii="Times New Roman" w:hAnsi="Times New Roman" w:cs="Times New Roman"/>
        </w:rPr>
        <w:t>科研管理系统（http://192.168.8.20/login.jsp#page/homepage）</w:t>
      </w:r>
      <w:r>
        <w:rPr>
          <w:rFonts w:hint="eastAsia" w:ascii="Times New Roman" w:hAnsi="Times New Roman" w:cs="Times New Roman"/>
          <w:lang w:val="en-US" w:eastAsia="zh-CN"/>
        </w:rPr>
        <w:t>进行申报</w:t>
      </w:r>
      <w:r>
        <w:rPr>
          <w:rFonts w:hint="eastAsia" w:ascii="Times New Roman" w:hAnsi="Times New Roman" w:cs="Times New Roman"/>
          <w:lang w:eastAsia="zh-CN"/>
        </w:rPr>
        <w:t>。</w:t>
      </w:r>
      <w:r>
        <w:rPr>
          <w:rFonts w:hint="eastAsia" w:ascii="Times New Roman" w:hAnsi="Times New Roman" w:cs="Times New Roman"/>
          <w:lang w:val="en-US" w:eastAsia="zh-CN"/>
        </w:rPr>
        <w:t>在申报系统中上传主体文件时，选择“论证活页”选项上传</w:t>
      </w:r>
      <w:r>
        <w:rPr>
          <w:rFonts w:hint="eastAsia" w:ascii="Times New Roman" w:hAnsi="Times New Roman" w:cs="Times New Roman"/>
          <w:lang w:eastAsia="zh-CN"/>
        </w:rPr>
        <w:t>《</w:t>
      </w:r>
      <w:r>
        <w:rPr>
          <w:rFonts w:hint="eastAsia" w:ascii="Times New Roman" w:hAnsi="Times New Roman" w:cs="Times New Roman"/>
          <w:lang w:val="en-US" w:eastAsia="zh-CN"/>
        </w:rPr>
        <w:t>课题设计论证</w:t>
      </w:r>
      <w:r>
        <w:rPr>
          <w:rFonts w:hint="eastAsia" w:ascii="Times New Roman" w:hAnsi="Times New Roman" w:cs="Times New Roman"/>
          <w:lang w:eastAsia="zh-CN"/>
        </w:rPr>
        <w:t>》</w:t>
      </w:r>
      <w:r>
        <w:rPr>
          <w:rFonts w:hint="eastAsia" w:ascii="Times New Roman" w:hAnsi="Times New Roman" w:cs="Times New Roman"/>
          <w:lang w:val="en-US" w:eastAsia="zh-CN"/>
        </w:rPr>
        <w:t>活页</w:t>
      </w:r>
      <w:r>
        <w:rPr>
          <w:rFonts w:hint="eastAsia" w:ascii="仿宋_GB2312" w:hAnsi="宋体" w:cs="宋体"/>
          <w:color w:val="111111"/>
          <w:kern w:val="0"/>
          <w:sz w:val="32"/>
          <w:szCs w:val="28"/>
          <w:lang w:val="en-US" w:eastAsia="zh-CN"/>
        </w:rPr>
        <w:t>，选择“申报书”选项上传《课题申请·评审书》，在</w:t>
      </w:r>
      <w:r>
        <w:rPr>
          <w:rFonts w:hint="eastAsia" w:ascii="Times New Roman" w:hAnsi="Times New Roman" w:cs="Times New Roman"/>
          <w:lang w:eastAsia="zh-CN"/>
        </w:rPr>
        <w:t>《</w:t>
      </w:r>
      <w:r>
        <w:rPr>
          <w:rFonts w:hint="eastAsia" w:ascii="Times New Roman" w:hAnsi="Times New Roman" w:cs="Times New Roman"/>
          <w:lang w:val="en-US" w:eastAsia="zh-CN"/>
        </w:rPr>
        <w:t>课题设计论证</w:t>
      </w:r>
      <w:r>
        <w:rPr>
          <w:rFonts w:hint="eastAsia" w:ascii="Times New Roman" w:hAnsi="Times New Roman" w:cs="Times New Roman"/>
          <w:lang w:eastAsia="zh-CN"/>
        </w:rPr>
        <w:t>》</w:t>
      </w:r>
      <w:r>
        <w:rPr>
          <w:rFonts w:hint="eastAsia" w:ascii="Times New Roman" w:hAnsi="Times New Roman" w:cs="Times New Roman"/>
          <w:lang w:val="en-US" w:eastAsia="zh-CN"/>
        </w:rPr>
        <w:t>活页中附上知网查重报告，并且不得出现任何有关课题主持人和课题组成员的信息。未按上述要求提交申报材料的，一律不予推荐。</w:t>
      </w:r>
    </w:p>
    <w:p w14:paraId="79D0E0E4">
      <w:pPr>
        <w:keepNext w:val="0"/>
        <w:keepLines w:val="0"/>
        <w:pageBreakBefore w:val="0"/>
        <w:widowControl/>
        <w:kinsoku/>
        <w:overflowPunct/>
        <w:topLinePunct w:val="0"/>
        <w:autoSpaceDE/>
        <w:autoSpaceDN/>
        <w:bidi w:val="0"/>
        <w:adjustRightInd/>
        <w:spacing w:line="560" w:lineRule="exact"/>
        <w:ind w:firstLine="640" w:firstLineChars="200"/>
        <w:textAlignment w:val="auto"/>
        <w:rPr>
          <w:rFonts w:hint="default" w:ascii="Times New Roman" w:hAnsi="Times New Roman" w:cs="Times New Roman"/>
          <w:lang w:val="en-US" w:eastAsia="zh-CN"/>
        </w:rPr>
      </w:pPr>
      <w:r>
        <w:rPr>
          <w:rFonts w:hint="eastAsia" w:ascii="Times New Roman" w:hAnsi="Times New Roman" w:cs="Times New Roman"/>
          <w:lang w:eastAsia="zh-CN"/>
        </w:rPr>
        <w:t>（二）</w:t>
      </w:r>
      <w:r>
        <w:rPr>
          <w:rFonts w:hint="eastAsia" w:ascii="Times New Roman" w:hAnsi="Times New Roman" w:cs="Times New Roman"/>
          <w:lang w:val="en-US" w:eastAsia="zh-CN"/>
        </w:rPr>
        <w:t>4月1</w:t>
      </w:r>
      <w:r>
        <w:rPr>
          <w:rFonts w:hint="eastAsia" w:cs="Times New Roman"/>
          <w:lang w:val="en-US" w:eastAsia="zh-CN"/>
        </w:rPr>
        <w:t>8</w:t>
      </w:r>
      <w:r>
        <w:rPr>
          <w:rFonts w:hint="eastAsia" w:ascii="Times New Roman" w:hAnsi="Times New Roman" w:cs="Times New Roman"/>
          <w:lang w:val="en-US" w:eastAsia="zh-CN"/>
        </w:rPr>
        <w:t>日-4月2</w:t>
      </w:r>
      <w:r>
        <w:rPr>
          <w:rFonts w:hint="eastAsia" w:cs="Times New Roman"/>
          <w:lang w:val="en-US" w:eastAsia="zh-CN"/>
        </w:rPr>
        <w:t>3</w:t>
      </w:r>
      <w:r>
        <w:rPr>
          <w:rFonts w:hint="eastAsia" w:ascii="Times New Roman" w:hAnsi="Times New Roman" w:cs="Times New Roman"/>
          <w:lang w:val="en-US" w:eastAsia="zh-CN"/>
        </w:rPr>
        <w:t>日，科研处组织专家进行校内</w:t>
      </w:r>
      <w:r>
        <w:rPr>
          <w:rFonts w:hint="eastAsia" w:cs="Times New Roman"/>
          <w:lang w:val="en-US" w:eastAsia="zh-CN"/>
        </w:rPr>
        <w:t>推荐</w:t>
      </w:r>
      <w:r>
        <w:rPr>
          <w:rFonts w:hint="eastAsia" w:ascii="Times New Roman" w:hAnsi="Times New Roman" w:cs="Times New Roman"/>
          <w:lang w:val="en-US" w:eastAsia="zh-CN"/>
        </w:rPr>
        <w:t>评审；4月2</w:t>
      </w:r>
      <w:r>
        <w:rPr>
          <w:rFonts w:hint="eastAsia" w:cs="Times New Roman"/>
          <w:lang w:val="en-US" w:eastAsia="zh-CN"/>
        </w:rPr>
        <w:t>8</w:t>
      </w:r>
      <w:r>
        <w:rPr>
          <w:rFonts w:hint="eastAsia" w:ascii="Times New Roman" w:hAnsi="Times New Roman" w:cs="Times New Roman"/>
          <w:lang w:val="en-US" w:eastAsia="zh-CN"/>
        </w:rPr>
        <w:t>日前，</w:t>
      </w:r>
      <w:r>
        <w:rPr>
          <w:rFonts w:hint="eastAsia" w:cs="Times New Roman"/>
          <w:lang w:val="en-US" w:eastAsia="zh-CN"/>
        </w:rPr>
        <w:t>根据校内推荐评审结果，</w:t>
      </w:r>
      <w:r>
        <w:rPr>
          <w:rFonts w:hint="eastAsia" w:ascii="Times New Roman" w:hAnsi="Times New Roman" w:cs="Times New Roman"/>
          <w:lang w:val="en-US" w:eastAsia="zh-CN"/>
        </w:rPr>
        <w:t>确定推荐名单，并在校内公示。</w:t>
      </w:r>
    </w:p>
    <w:p w14:paraId="1306754D">
      <w:pPr>
        <w:keepNext w:val="0"/>
        <w:keepLines w:val="0"/>
        <w:pageBreakBefore w:val="0"/>
        <w:widowControl/>
        <w:numPr>
          <w:ilvl w:val="0"/>
          <w:numId w:val="1"/>
        </w:numPr>
        <w:kinsoku/>
        <w:overflowPunct/>
        <w:topLinePunct w:val="0"/>
        <w:autoSpaceDE/>
        <w:autoSpaceDN/>
        <w:bidi w:val="0"/>
        <w:adjustRightInd/>
        <w:spacing w:line="560" w:lineRule="exact"/>
        <w:ind w:firstLine="640" w:firstLineChars="200"/>
        <w:textAlignment w:val="auto"/>
        <w:rPr>
          <w:rFonts w:hint="eastAsia"/>
          <w:lang w:eastAsia="zh-CN"/>
        </w:rPr>
      </w:pPr>
      <w:r>
        <w:rPr>
          <w:rFonts w:hint="eastAsia" w:ascii="仿宋_GB2312" w:hAnsi="宋体" w:cs="宋体"/>
          <w:color w:val="000000"/>
          <w:kern w:val="0"/>
          <w:szCs w:val="28"/>
          <w:lang w:eastAsia="zh-CN"/>
        </w:rPr>
        <w:t>经校内评审推荐的项目，</w:t>
      </w:r>
      <w:r>
        <w:rPr>
          <w:rFonts w:hint="eastAsia" w:ascii="仿宋_GB2312" w:hAnsi="宋体" w:cs="宋体"/>
          <w:color w:val="000000"/>
          <w:kern w:val="0"/>
          <w:szCs w:val="28"/>
          <w:lang w:val="en-US" w:eastAsia="zh-CN"/>
        </w:rPr>
        <w:t>需按照通知文件要求，</w:t>
      </w:r>
      <w:r>
        <w:rPr>
          <w:rFonts w:hint="eastAsia" w:ascii="仿宋_GB2312" w:hAnsi="宋体" w:cs="宋体"/>
          <w:color w:val="000000"/>
          <w:kern w:val="0"/>
          <w:szCs w:val="28"/>
          <w:lang w:eastAsia="zh-CN"/>
        </w:rPr>
        <w:t>进行网上填报、提交和打印课题申请评审书。</w:t>
      </w:r>
    </w:p>
    <w:p w14:paraId="219EF2A2">
      <w:pPr>
        <w:keepNext w:val="0"/>
        <w:keepLines w:val="0"/>
        <w:pageBreakBefore w:val="0"/>
        <w:widowControl/>
        <w:kinsoku/>
        <w:overflowPunct/>
        <w:topLinePunct w:val="0"/>
        <w:autoSpaceDE/>
        <w:autoSpaceDN/>
        <w:bidi w:val="0"/>
        <w:adjustRightInd/>
        <w:snapToGrid w:val="0"/>
        <w:spacing w:line="560" w:lineRule="exact"/>
        <w:ind w:firstLine="640" w:firstLineChars="200"/>
        <w:textAlignment w:val="auto"/>
        <w:rPr>
          <w:color w:val="000000"/>
          <w:kern w:val="0"/>
          <w:shd w:val="clear" w:color="auto" w:fill="FFFFFF"/>
        </w:rPr>
      </w:pPr>
      <w:r>
        <w:rPr>
          <w:rFonts w:hint="eastAsia"/>
          <w:color w:val="000000"/>
          <w:kern w:val="0"/>
          <w:shd w:val="clear" w:color="auto" w:fill="FFFFFF"/>
        </w:rPr>
        <w:t>五、联系人及联系方式</w:t>
      </w:r>
    </w:p>
    <w:p w14:paraId="1CABED26">
      <w:pPr>
        <w:keepNext w:val="0"/>
        <w:keepLines w:val="0"/>
        <w:pageBreakBefore w:val="0"/>
        <w:widowControl/>
        <w:kinsoku/>
        <w:overflowPunct/>
        <w:topLinePunct w:val="0"/>
        <w:autoSpaceDE/>
        <w:autoSpaceDN/>
        <w:bidi w:val="0"/>
        <w:adjustRightInd/>
        <w:snapToGrid w:val="0"/>
        <w:spacing w:line="560" w:lineRule="exact"/>
        <w:ind w:firstLine="640" w:firstLineChars="200"/>
        <w:textAlignment w:val="auto"/>
        <w:rPr>
          <w:rFonts w:hint="default" w:eastAsia="仿宋_GB2312"/>
          <w:color w:val="000000"/>
          <w:kern w:val="0"/>
          <w:shd w:val="clear" w:color="auto" w:fill="FFFFFF"/>
          <w:lang w:val="en-US" w:eastAsia="zh-CN"/>
        </w:rPr>
      </w:pPr>
      <w:r>
        <w:rPr>
          <w:color w:val="000000"/>
          <w:kern w:val="0"/>
          <w:shd w:val="clear" w:color="auto" w:fill="FFFFFF"/>
        </w:rPr>
        <w:t>联系人</w:t>
      </w:r>
      <w:r>
        <w:rPr>
          <w:rFonts w:hint="eastAsia"/>
          <w:color w:val="000000"/>
          <w:kern w:val="0"/>
          <w:shd w:val="clear" w:color="auto" w:fill="FFFFFF"/>
        </w:rPr>
        <w:t>：</w:t>
      </w:r>
      <w:r>
        <w:rPr>
          <w:rFonts w:hint="eastAsia"/>
          <w:color w:val="000000"/>
          <w:kern w:val="0"/>
          <w:shd w:val="clear" w:color="auto" w:fill="FFFFFF"/>
          <w:lang w:val="en-US" w:eastAsia="zh-CN"/>
        </w:rPr>
        <w:t>练红海</w:t>
      </w:r>
    </w:p>
    <w:p w14:paraId="7FE37EEB">
      <w:pPr>
        <w:keepNext w:val="0"/>
        <w:keepLines w:val="0"/>
        <w:pageBreakBefore w:val="0"/>
        <w:widowControl/>
        <w:kinsoku/>
        <w:overflowPunct/>
        <w:topLinePunct w:val="0"/>
        <w:autoSpaceDE/>
        <w:autoSpaceDN/>
        <w:bidi w:val="0"/>
        <w:adjustRightInd/>
        <w:snapToGrid w:val="0"/>
        <w:spacing w:line="560" w:lineRule="exact"/>
        <w:ind w:firstLine="640" w:firstLineChars="200"/>
        <w:textAlignment w:val="auto"/>
        <w:rPr>
          <w:color w:val="000000"/>
          <w:kern w:val="0"/>
          <w:shd w:val="clear" w:color="auto" w:fill="FFFFFF"/>
        </w:rPr>
      </w:pPr>
      <w:r>
        <w:rPr>
          <w:color w:val="000000"/>
          <w:kern w:val="0"/>
          <w:shd w:val="clear" w:color="auto" w:fill="FFFFFF"/>
        </w:rPr>
        <w:t>联系电话</w:t>
      </w:r>
      <w:r>
        <w:rPr>
          <w:rFonts w:hint="eastAsia"/>
          <w:color w:val="000000"/>
          <w:kern w:val="0"/>
          <w:shd w:val="clear" w:color="auto" w:fill="FFFFFF"/>
        </w:rPr>
        <w:t>：0731-52810</w:t>
      </w:r>
      <w:r>
        <w:rPr>
          <w:rFonts w:hint="eastAsia"/>
          <w:color w:val="000000"/>
          <w:kern w:val="0"/>
          <w:shd w:val="clear" w:color="auto" w:fill="FFFFFF"/>
          <w:lang w:val="en-US" w:eastAsia="zh-CN"/>
        </w:rPr>
        <w:t>222</w:t>
      </w:r>
    </w:p>
    <w:p w14:paraId="2A0268C4">
      <w:pPr>
        <w:keepNext w:val="0"/>
        <w:keepLines w:val="0"/>
        <w:pageBreakBefore w:val="0"/>
        <w:widowControl/>
        <w:kinsoku/>
        <w:overflowPunct/>
        <w:topLinePunct w:val="0"/>
        <w:autoSpaceDE/>
        <w:autoSpaceDN/>
        <w:bidi w:val="0"/>
        <w:adjustRightInd/>
        <w:snapToGrid w:val="0"/>
        <w:spacing w:line="560" w:lineRule="exact"/>
        <w:ind w:firstLine="640" w:firstLineChars="200"/>
        <w:textAlignment w:val="auto"/>
        <w:rPr>
          <w:color w:val="000000"/>
          <w:kern w:val="0"/>
          <w:shd w:val="clear" w:color="auto" w:fill="FFFFFF"/>
        </w:rPr>
      </w:pPr>
    </w:p>
    <w:p w14:paraId="05733A6F">
      <w:pPr>
        <w:keepNext w:val="0"/>
        <w:keepLines w:val="0"/>
        <w:pageBreakBefore w:val="0"/>
        <w:widowControl/>
        <w:kinsoku/>
        <w:overflowPunct/>
        <w:topLinePunct w:val="0"/>
        <w:autoSpaceDE/>
        <w:autoSpaceDN/>
        <w:bidi w:val="0"/>
        <w:adjustRightInd/>
        <w:snapToGrid w:val="0"/>
        <w:spacing w:line="560" w:lineRule="exact"/>
        <w:ind w:firstLine="640" w:firstLineChars="200"/>
        <w:textAlignment w:val="auto"/>
        <w:rPr>
          <w:rFonts w:hint="eastAsia"/>
        </w:rPr>
      </w:pPr>
      <w:r>
        <w:rPr>
          <w:color w:val="000000"/>
          <w:kern w:val="0"/>
          <w:shd w:val="clear" w:color="auto" w:fill="FFFFFF"/>
        </w:rPr>
        <w:t>附件</w:t>
      </w:r>
      <w:r>
        <w:rPr>
          <w:rFonts w:hint="eastAsia"/>
          <w:color w:val="000000"/>
          <w:kern w:val="0"/>
          <w:shd w:val="clear" w:color="auto" w:fill="FFFFFF"/>
        </w:rPr>
        <w:t>1：</w:t>
      </w:r>
      <w:r>
        <w:rPr>
          <w:rFonts w:hint="eastAsia"/>
        </w:rPr>
        <w:t>《湖南省教育厅关于做好湖南省教育科学“</w:t>
      </w:r>
      <w:r>
        <w:rPr>
          <w:rFonts w:hint="eastAsia"/>
          <w:lang w:eastAsia="zh-CN"/>
        </w:rPr>
        <w:t>十五五</w:t>
      </w:r>
      <w:r>
        <w:rPr>
          <w:rFonts w:hint="eastAsia"/>
        </w:rPr>
        <w:t>”规划202</w:t>
      </w:r>
      <w:r>
        <w:rPr>
          <w:rFonts w:hint="eastAsia"/>
          <w:lang w:val="en-US" w:eastAsia="zh-CN"/>
        </w:rPr>
        <w:t>6</w:t>
      </w:r>
      <w:r>
        <w:rPr>
          <w:rFonts w:hint="eastAsia"/>
        </w:rPr>
        <w:t>年度课题组织申报工作的通知》</w:t>
      </w:r>
    </w:p>
    <w:p w14:paraId="1BC9B64E">
      <w:pPr>
        <w:keepNext w:val="0"/>
        <w:keepLines w:val="0"/>
        <w:pageBreakBefore w:val="0"/>
        <w:widowControl/>
        <w:kinsoku/>
        <w:overflowPunct/>
        <w:topLinePunct w:val="0"/>
        <w:autoSpaceDE/>
        <w:autoSpaceDN/>
        <w:bidi w:val="0"/>
        <w:adjustRightInd/>
        <w:snapToGrid w:val="0"/>
        <w:spacing w:line="560" w:lineRule="exact"/>
        <w:ind w:firstLine="640" w:firstLineChars="200"/>
        <w:textAlignment w:val="auto"/>
        <w:rPr>
          <w:rFonts w:hint="default" w:eastAsia="仿宋_GB2312"/>
          <w:color w:val="000000"/>
          <w:kern w:val="0"/>
          <w:shd w:val="clear" w:color="auto" w:fill="FFFFFF"/>
          <w:lang w:val="en-US" w:eastAsia="zh-CN"/>
        </w:rPr>
      </w:pPr>
      <w:r>
        <w:rPr>
          <w:rFonts w:hint="eastAsia"/>
          <w:color w:val="000000"/>
          <w:kern w:val="0"/>
          <w:shd w:val="clear" w:color="auto" w:fill="FFFFFF"/>
        </w:rPr>
        <w:t>附件2：湖南省教育科学规划课题</w:t>
      </w:r>
      <w:r>
        <w:rPr>
          <w:rFonts w:hint="eastAsia"/>
          <w:color w:val="000000"/>
          <w:kern w:val="0"/>
          <w:shd w:val="clear" w:color="auto" w:fill="FFFFFF"/>
          <w:lang w:val="en-US" w:eastAsia="zh-CN"/>
        </w:rPr>
        <w:t>申请书及活页</w:t>
      </w:r>
    </w:p>
    <w:p w14:paraId="10E2E72F">
      <w:pPr>
        <w:keepNext w:val="0"/>
        <w:keepLines w:val="0"/>
        <w:pageBreakBefore w:val="0"/>
        <w:widowControl/>
        <w:kinsoku/>
        <w:overflowPunct/>
        <w:topLinePunct w:val="0"/>
        <w:autoSpaceDE/>
        <w:autoSpaceDN/>
        <w:bidi w:val="0"/>
        <w:adjustRightInd/>
        <w:snapToGrid w:val="0"/>
        <w:spacing w:line="560" w:lineRule="exact"/>
        <w:ind w:firstLine="640" w:firstLineChars="200"/>
        <w:textAlignment w:val="auto"/>
        <w:rPr>
          <w:rFonts w:hint="eastAsia"/>
          <w:color w:val="000000"/>
          <w:kern w:val="0"/>
          <w:shd w:val="clear" w:color="auto" w:fill="FFFFFF"/>
        </w:rPr>
      </w:pPr>
      <w:r>
        <w:rPr>
          <w:rFonts w:hint="eastAsia"/>
          <w:color w:val="000000"/>
          <w:kern w:val="0"/>
          <w:shd w:val="clear" w:color="auto" w:fill="FFFFFF"/>
        </w:rPr>
        <w:t>附件</w:t>
      </w:r>
      <w:r>
        <w:rPr>
          <w:rFonts w:hint="eastAsia"/>
          <w:color w:val="000000"/>
          <w:kern w:val="0"/>
          <w:shd w:val="clear" w:color="auto" w:fill="FFFFFF"/>
          <w:lang w:val="en-US" w:eastAsia="zh-CN"/>
        </w:rPr>
        <w:t>3</w:t>
      </w:r>
      <w:r>
        <w:rPr>
          <w:rFonts w:hint="eastAsia"/>
          <w:color w:val="000000"/>
          <w:kern w:val="0"/>
          <w:shd w:val="clear" w:color="auto" w:fill="FFFFFF"/>
        </w:rPr>
        <w:t>：《湖南省教育科学规划课题管理办法》</w:t>
      </w:r>
    </w:p>
    <w:p w14:paraId="59458C83">
      <w:pPr>
        <w:keepNext w:val="0"/>
        <w:keepLines w:val="0"/>
        <w:pageBreakBefore w:val="0"/>
        <w:widowControl/>
        <w:kinsoku/>
        <w:overflowPunct/>
        <w:topLinePunct w:val="0"/>
        <w:autoSpaceDE/>
        <w:autoSpaceDN/>
        <w:bidi w:val="0"/>
        <w:adjustRightInd/>
        <w:snapToGrid w:val="0"/>
        <w:spacing w:line="560" w:lineRule="exact"/>
        <w:ind w:firstLine="640" w:firstLineChars="200"/>
        <w:textAlignment w:val="auto"/>
        <w:rPr>
          <w:rFonts w:hint="eastAsia"/>
          <w:color w:val="000000"/>
          <w:kern w:val="0"/>
          <w:shd w:val="clear" w:color="auto" w:fill="FFFFFF"/>
        </w:rPr>
      </w:pPr>
      <w:r>
        <w:rPr>
          <w:rFonts w:hint="eastAsia"/>
          <w:color w:val="000000"/>
          <w:kern w:val="0"/>
          <w:shd w:val="clear" w:color="auto" w:fill="FFFFFF"/>
        </w:rPr>
        <w:t>附件</w:t>
      </w:r>
      <w:r>
        <w:rPr>
          <w:rFonts w:hint="eastAsia"/>
          <w:color w:val="000000"/>
          <w:kern w:val="0"/>
          <w:shd w:val="clear" w:color="auto" w:fill="FFFFFF"/>
          <w:lang w:val="en-US" w:eastAsia="zh-CN"/>
        </w:rPr>
        <w:t>4</w:t>
      </w:r>
      <w:r>
        <w:rPr>
          <w:rFonts w:hint="eastAsia"/>
          <w:color w:val="000000"/>
          <w:kern w:val="0"/>
          <w:shd w:val="clear" w:color="auto" w:fill="FFFFFF"/>
        </w:rPr>
        <w:t>：</w:t>
      </w:r>
      <w:r>
        <w:rPr>
          <w:rFonts w:hint="eastAsia" w:ascii="Times New Roman" w:hAnsi="Times New Roman" w:cs="Times New Roman"/>
        </w:rPr>
        <w:t>《湖南省教育科学规划课题结题实施细则》</w:t>
      </w:r>
    </w:p>
    <w:p w14:paraId="3A80C256">
      <w:pPr>
        <w:pStyle w:val="2"/>
        <w:rPr>
          <w:rFonts w:hint="default"/>
          <w:lang w:val="en-US" w:eastAsia="zh-CN"/>
        </w:rPr>
      </w:pPr>
    </w:p>
    <w:p w14:paraId="23589422">
      <w:pPr>
        <w:keepNext w:val="0"/>
        <w:keepLines w:val="0"/>
        <w:pageBreakBefore w:val="0"/>
        <w:widowControl/>
        <w:kinsoku/>
        <w:overflowPunct/>
        <w:topLinePunct w:val="0"/>
        <w:autoSpaceDE/>
        <w:autoSpaceDN/>
        <w:bidi w:val="0"/>
        <w:adjustRightInd/>
        <w:snapToGrid w:val="0"/>
        <w:spacing w:line="560" w:lineRule="exact"/>
        <w:ind w:firstLine="640" w:firstLineChars="200"/>
        <w:textAlignment w:val="auto"/>
        <w:rPr>
          <w:color w:val="000000"/>
          <w:kern w:val="0"/>
          <w:shd w:val="clear" w:color="auto" w:fill="FFFFFF"/>
        </w:rPr>
      </w:pPr>
    </w:p>
    <w:p w14:paraId="732CDDF5">
      <w:pPr>
        <w:keepNext w:val="0"/>
        <w:keepLines w:val="0"/>
        <w:pageBreakBefore w:val="0"/>
        <w:widowControl/>
        <w:kinsoku/>
        <w:overflowPunct/>
        <w:topLinePunct w:val="0"/>
        <w:autoSpaceDE/>
        <w:autoSpaceDN/>
        <w:bidi w:val="0"/>
        <w:adjustRightInd/>
        <w:snapToGrid w:val="0"/>
        <w:spacing w:line="560" w:lineRule="exact"/>
        <w:ind w:firstLine="640" w:firstLineChars="200"/>
        <w:jc w:val="right"/>
        <w:textAlignment w:val="auto"/>
        <w:rPr>
          <w:color w:val="000000"/>
          <w:kern w:val="0"/>
          <w:shd w:val="clear" w:color="auto" w:fill="FFFFFF"/>
        </w:rPr>
      </w:pPr>
      <w:r>
        <w:rPr>
          <w:color w:val="000000"/>
          <w:kern w:val="0"/>
          <w:shd w:val="clear" w:color="auto" w:fill="FFFFFF"/>
        </w:rPr>
        <w:t>湖南电气职业技术学院科研处</w:t>
      </w:r>
    </w:p>
    <w:p w14:paraId="18F45ABC">
      <w:pPr>
        <w:keepNext w:val="0"/>
        <w:keepLines w:val="0"/>
        <w:pageBreakBefore w:val="0"/>
        <w:widowControl/>
        <w:kinsoku/>
        <w:wordWrap w:val="0"/>
        <w:overflowPunct/>
        <w:topLinePunct w:val="0"/>
        <w:autoSpaceDE/>
        <w:autoSpaceDN/>
        <w:bidi w:val="0"/>
        <w:adjustRightInd/>
        <w:snapToGrid w:val="0"/>
        <w:spacing w:line="560" w:lineRule="exact"/>
        <w:ind w:firstLine="640" w:firstLineChars="200"/>
        <w:jc w:val="right"/>
        <w:textAlignment w:val="auto"/>
      </w:pPr>
      <w:r>
        <w:rPr>
          <w:rFonts w:hint="eastAsia"/>
          <w:color w:val="000000"/>
          <w:kern w:val="0"/>
          <w:shd w:val="clear" w:color="auto" w:fill="FFFFFF"/>
          <w:lang w:val="en-US" w:eastAsia="zh-CN"/>
        </w:rPr>
        <w:t>2026</w:t>
      </w:r>
      <w:r>
        <w:rPr>
          <w:color w:val="000000"/>
          <w:kern w:val="0"/>
          <w:shd w:val="clear" w:color="auto" w:fill="FFFFFF"/>
        </w:rPr>
        <w:t>年</w:t>
      </w:r>
      <w:r>
        <w:rPr>
          <w:rFonts w:hint="eastAsia"/>
          <w:color w:val="000000"/>
          <w:kern w:val="0"/>
          <w:shd w:val="clear" w:color="auto" w:fill="FFFFFF"/>
          <w:lang w:val="en-US" w:eastAsia="zh-CN"/>
        </w:rPr>
        <w:t>4</w:t>
      </w:r>
      <w:r>
        <w:rPr>
          <w:color w:val="000000"/>
          <w:kern w:val="0"/>
          <w:shd w:val="clear" w:color="auto" w:fill="FFFFFF"/>
        </w:rPr>
        <w:t>月</w:t>
      </w:r>
      <w:bookmarkStart w:id="0" w:name="_GoBack"/>
      <w:bookmarkEnd w:id="0"/>
      <w:r>
        <w:rPr>
          <w:rFonts w:hint="eastAsia"/>
          <w:color w:val="000000"/>
          <w:kern w:val="0"/>
          <w:shd w:val="clear" w:color="auto" w:fill="FFFFFF"/>
          <w:lang w:val="en-US" w:eastAsia="zh-CN"/>
        </w:rPr>
        <w:t>7</w:t>
      </w:r>
      <w:r>
        <w:rPr>
          <w:color w:val="000000"/>
          <w:kern w:val="0"/>
          <w:shd w:val="clear" w:color="auto" w:fill="FFFFFF"/>
        </w:rPr>
        <w:t>日</w:t>
      </w:r>
    </w:p>
    <w:sectPr>
      <w:pgSz w:w="11906" w:h="16838"/>
      <w:pgMar w:top="1440" w:right="1800" w:bottom="99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6AB7EA6-60C7-43C8-941F-CC700F569F4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826D730-7FB1-4845-8936-C04A6CED406C}"/>
  </w:font>
  <w:font w:name="仿宋_GB2312">
    <w:altName w:val="仿宋"/>
    <w:panose1 w:val="02010609030101010101"/>
    <w:charset w:val="86"/>
    <w:family w:val="modern"/>
    <w:pitch w:val="default"/>
    <w:sig w:usb0="00000000" w:usb1="00000000" w:usb2="00000000" w:usb3="00000000" w:csb0="00040000" w:csb1="00000000"/>
    <w:embedRegular r:id="rId3" w:fontKey="{586EF7FB-AE09-4D7E-96F6-7B3C77BD7C07}"/>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embedRegular r:id="rId4" w:fontKey="{0FD8E988-8980-41E0-ACED-C0E26449C39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5EA524"/>
    <w:multiLevelType w:val="singleLevel"/>
    <w:tmpl w:val="765EA52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NkZWY0ZjQ3N2JiZDA1OWE4MTNhNzRiZTBmY2I5MzIifQ=="/>
  </w:docVars>
  <w:rsids>
    <w:rsidRoot w:val="002F5FDE"/>
    <w:rsid w:val="00030E35"/>
    <w:rsid w:val="00140AFB"/>
    <w:rsid w:val="001C4E5E"/>
    <w:rsid w:val="001D467D"/>
    <w:rsid w:val="00250997"/>
    <w:rsid w:val="00287792"/>
    <w:rsid w:val="002D687F"/>
    <w:rsid w:val="002F5FDE"/>
    <w:rsid w:val="00314B30"/>
    <w:rsid w:val="003A14D2"/>
    <w:rsid w:val="00420D4B"/>
    <w:rsid w:val="004E2112"/>
    <w:rsid w:val="005058CD"/>
    <w:rsid w:val="00527420"/>
    <w:rsid w:val="0055589E"/>
    <w:rsid w:val="00652B9B"/>
    <w:rsid w:val="006742C3"/>
    <w:rsid w:val="00687E90"/>
    <w:rsid w:val="006A2772"/>
    <w:rsid w:val="006B62C2"/>
    <w:rsid w:val="006E2F3E"/>
    <w:rsid w:val="007452B9"/>
    <w:rsid w:val="008162B1"/>
    <w:rsid w:val="00960172"/>
    <w:rsid w:val="00991C53"/>
    <w:rsid w:val="00A001A7"/>
    <w:rsid w:val="00A04F85"/>
    <w:rsid w:val="00A17233"/>
    <w:rsid w:val="00A31BB5"/>
    <w:rsid w:val="00AA57FB"/>
    <w:rsid w:val="00AD3C32"/>
    <w:rsid w:val="00AF5206"/>
    <w:rsid w:val="00B24004"/>
    <w:rsid w:val="00B444DB"/>
    <w:rsid w:val="00B75483"/>
    <w:rsid w:val="00B77EAE"/>
    <w:rsid w:val="00B962A2"/>
    <w:rsid w:val="00BB59D9"/>
    <w:rsid w:val="00D3488B"/>
    <w:rsid w:val="00DE30FF"/>
    <w:rsid w:val="00DE3521"/>
    <w:rsid w:val="00E026EF"/>
    <w:rsid w:val="00E305DF"/>
    <w:rsid w:val="00EE4887"/>
    <w:rsid w:val="00F527E6"/>
    <w:rsid w:val="00FB5ACA"/>
    <w:rsid w:val="00FD08DA"/>
    <w:rsid w:val="055E3284"/>
    <w:rsid w:val="07BA1C84"/>
    <w:rsid w:val="08397592"/>
    <w:rsid w:val="0DA7707B"/>
    <w:rsid w:val="12940358"/>
    <w:rsid w:val="1CBF2475"/>
    <w:rsid w:val="28025BD0"/>
    <w:rsid w:val="28F017D9"/>
    <w:rsid w:val="28F23421"/>
    <w:rsid w:val="2B681617"/>
    <w:rsid w:val="2C53466C"/>
    <w:rsid w:val="33A00007"/>
    <w:rsid w:val="3EDF6DE5"/>
    <w:rsid w:val="4499292D"/>
    <w:rsid w:val="4643113C"/>
    <w:rsid w:val="48D80ADE"/>
    <w:rsid w:val="49690AAE"/>
    <w:rsid w:val="53AD0082"/>
    <w:rsid w:val="581564E0"/>
    <w:rsid w:val="644665A5"/>
    <w:rsid w:val="723D27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semiHidden/>
    <w:unhideWhenUsed/>
    <w:qFormat/>
    <w:uiPriority w:val="99"/>
    <w:rPr>
      <w:color w:val="954F72" w:themeColor="followedHyperlink"/>
      <w:u w:val="single"/>
      <w14:textFill>
        <w14:solidFill>
          <w14:schemeClr w14:val="folHlink"/>
        </w14:solidFill>
      </w14:textFill>
    </w:rPr>
  </w:style>
  <w:style w:type="character" w:styleId="8">
    <w:name w:val="Hyperlink"/>
    <w:qFormat/>
    <w:uiPriority w:val="0"/>
    <w:rPr>
      <w:color w:val="0000FF"/>
      <w:u w:val="single"/>
    </w:rPr>
  </w:style>
  <w:style w:type="paragraph" w:styleId="9">
    <w:name w:val="List Paragraph"/>
    <w:basedOn w:val="1"/>
    <w:qFormat/>
    <w:uiPriority w:val="34"/>
    <w:pPr>
      <w:ind w:firstLine="420" w:firstLineChars="200"/>
    </w:pPr>
  </w:style>
  <w:style w:type="character" w:customStyle="1" w:styleId="10">
    <w:name w:val="页眉 字符"/>
    <w:basedOn w:val="6"/>
    <w:link w:val="4"/>
    <w:qFormat/>
    <w:uiPriority w:val="99"/>
    <w:rPr>
      <w:rFonts w:ascii="Times New Roman" w:hAnsi="Times New Roman" w:eastAsia="仿宋_GB2312" w:cs="Times New Roman"/>
      <w:sz w:val="18"/>
      <w:szCs w:val="18"/>
    </w:rPr>
  </w:style>
  <w:style w:type="character" w:customStyle="1" w:styleId="11">
    <w:name w:val="页脚 字符"/>
    <w:basedOn w:val="6"/>
    <w:link w:val="3"/>
    <w:qFormat/>
    <w:uiPriority w:val="99"/>
    <w:rPr>
      <w:rFonts w:ascii="Times New Roman" w:hAnsi="Times New Roman" w:eastAsia="仿宋_GB2312" w:cs="Times New Roman"/>
      <w:sz w:val="18"/>
      <w:szCs w:val="18"/>
    </w:rPr>
  </w:style>
  <w:style w:type="character" w:customStyle="1" w:styleId="12">
    <w:name w:val="未处理的提及1"/>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Pages>
  <Words>1106</Words>
  <Characters>1188</Characters>
  <Lines>6</Lines>
  <Paragraphs>1</Paragraphs>
  <TotalTime>7</TotalTime>
  <ScaleCrop>false</ScaleCrop>
  <LinksUpToDate>false</LinksUpToDate>
  <CharactersWithSpaces>1188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2018-01-11T02:49:00Z</dcterms:created>
  <dc:creator>吴敏</dc:creator>
  <cp:lastModifiedBy>阿楠Layla</cp:lastModifiedBy>
  <cp:lastPrinted>2023-11-22T02:10:00Z</cp:lastPrinted>
  <dcterms:modified xsi:type="dcterms:W3CDTF">2026-04-08T02:43:25Z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649416F70CF748B581E3F15CF3A9110E_12</vt:lpwstr>
  </property>
  <property fmtid="{D5CDD505-2E9C-101B-9397-08002B2CF9AE}" pid="4" name="KSOTemplateDocerSaveRecord">
    <vt:lpwstr>eyJoZGlkIjoiZmI3MDNmOTViMzI4OGMwZDc2NDMzYjc0ZTdiOTk2MjIiLCJ1c2VySWQiOiIxMzk2ODg3MjUwIn0=</vt:lpwstr>
  </property>
</Properties>
</file>